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57977">
      <w:pPr>
        <w:shd w:val="clear" w:color="auto" w:fill="FFFFFF"/>
        <w:spacing w:before="480" w:after="480"/>
        <w:jc w:val="center"/>
      </w:pPr>
      <w:bookmarkStart w:id="0" w:name="_GoBack"/>
      <w:bookmarkEnd w:id="0"/>
      <w:r w:rsidRPr="00457977">
        <w:rPr>
          <w:b/>
          <w:noProof/>
          <w:color w:val="2B2B2B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alt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CdbDocEditor\20d37df9-a9b8-450f-9285-3895905e7389\document.files\image001.jpg" style="width:90pt;height:90pt;visibility:visible;mso-wrap-style:square">
            <v:imagedata r:id="rId4" o:title="image001"/>
          </v:shape>
        </w:pict>
      </w:r>
    </w:p>
    <w:p w:rsidR="00000000" w:rsidRDefault="00837C6F">
      <w:pPr>
        <w:spacing w:after="480"/>
        <w:jc w:val="center"/>
      </w:pPr>
      <w:r>
        <w:rPr>
          <w:b/>
          <w:bCs/>
          <w:spacing w:val="5"/>
          <w:sz w:val="32"/>
          <w:szCs w:val="32"/>
          <w:lang w:val="ky-KG"/>
        </w:rPr>
        <w:t>КАТРАҢ АЙЫЛДЫК</w:t>
      </w:r>
      <w:r>
        <w:rPr>
          <w:b/>
          <w:bCs/>
          <w:spacing w:val="5"/>
          <w:sz w:val="32"/>
          <w:szCs w:val="32"/>
        </w:rPr>
        <w:t xml:space="preserve"> КЕӉЕШИ</w:t>
      </w:r>
    </w:p>
    <w:p w:rsidR="00000000" w:rsidRDefault="00837C6F">
      <w:pPr>
        <w:spacing w:after="480"/>
        <w:jc w:val="center"/>
      </w:pPr>
      <w:r>
        <w:rPr>
          <w:b/>
          <w:bCs/>
          <w:spacing w:val="5"/>
          <w:sz w:val="32"/>
          <w:szCs w:val="32"/>
        </w:rPr>
        <w:t>ТОКТОМ</w:t>
      </w:r>
    </w:p>
    <w:p w:rsidR="00000000" w:rsidRDefault="00837C6F">
      <w:pPr>
        <w:keepNext/>
        <w:spacing w:before="480"/>
        <w:jc w:val="center"/>
      </w:pPr>
      <w:r>
        <w:rPr>
          <w:b/>
          <w:bCs/>
          <w:sz w:val="28"/>
          <w:szCs w:val="28"/>
        </w:rPr>
        <w:t> </w:t>
      </w:r>
      <w:r>
        <w:rPr>
          <w:b/>
          <w:bCs/>
        </w:rPr>
        <w:t>Катраң</w:t>
      </w:r>
      <w:r>
        <w:rPr>
          <w:b/>
          <w:bCs/>
        </w:rPr>
        <w:t xml:space="preserve"> айылдык кеңешинин VII чакырылышынын кезексиз I</w:t>
      </w:r>
      <w:r>
        <w:rPr>
          <w:b/>
          <w:bCs/>
          <w:lang w:val="en-US"/>
        </w:rPr>
        <w:t>V</w:t>
      </w:r>
      <w:r>
        <w:rPr>
          <w:b/>
          <w:bCs/>
        </w:rPr>
        <w:t xml:space="preserve"> сессиясы</w:t>
      </w:r>
    </w:p>
    <w:p w:rsidR="00000000" w:rsidRDefault="00837C6F">
      <w:pPr>
        <w:pStyle w:val="af8"/>
      </w:pPr>
      <w:r>
        <w:t>202</w:t>
      </w:r>
      <w:r>
        <w:rPr>
          <w:lang w:val="ky-KG"/>
        </w:rPr>
        <w:t>1</w:t>
      </w:r>
      <w:r>
        <w:t xml:space="preserve">-жылдын </w:t>
      </w:r>
      <w:r>
        <w:rPr>
          <w:lang w:val="ky-KG"/>
        </w:rPr>
        <w:t>8</w:t>
      </w:r>
      <w:r>
        <w:t>-</w:t>
      </w:r>
      <w:r>
        <w:rPr>
          <w:lang w:val="ky-KG"/>
        </w:rPr>
        <w:t>декабры</w:t>
      </w:r>
      <w:r>
        <w:t> №</w:t>
      </w:r>
      <w:r>
        <w:rPr>
          <w:lang w:val="ky-KG"/>
        </w:rPr>
        <w:t>14</w:t>
      </w:r>
      <w:r>
        <w:t> </w:t>
      </w:r>
    </w:p>
    <w:p w:rsidR="00000000" w:rsidRDefault="00837C6F">
      <w:pPr>
        <w:pStyle w:val="a9"/>
      </w:pPr>
      <w:r>
        <w:t>“Катран айыл аймагынан айыл чарба багытындагы жерлерин бир  категориядан экинчи категорияга которуу (трансформация)жөнүндө”</w:t>
      </w:r>
    </w:p>
    <w:p w:rsidR="00000000" w:rsidRDefault="00837C6F">
      <w:r>
        <w:t xml:space="preserve">Катран айыл аймагынын Нарсой жана Селхоз Гараж </w:t>
      </w:r>
      <w:r>
        <w:t>участкасынан Катран айыл аймагынын тургундарын турак уй куруу учун жер участоктор менен камсыз кылуу жана</w:t>
      </w:r>
      <w:r>
        <w:rPr>
          <w:lang w:val="en-US"/>
        </w:rPr>
        <w:t xml:space="preserve"> 2021-</w:t>
      </w:r>
      <w:r>
        <w:t>жылдын</w:t>
      </w:r>
      <w:r>
        <w:rPr>
          <w:lang w:val="en-US"/>
        </w:rPr>
        <w:t xml:space="preserve"> 19-</w:t>
      </w:r>
      <w:r>
        <w:t>июль жана</w:t>
      </w:r>
      <w:r>
        <w:rPr>
          <w:lang w:val="en-US"/>
        </w:rPr>
        <w:t xml:space="preserve"> 3-6-</w:t>
      </w:r>
      <w:r>
        <w:t>август айларында мондур аралаш катуу жааган жаандын кесепетинен жабыр тарткан жарандарды коопсуз жайга кочуруу максатында</w:t>
      </w:r>
      <w:r>
        <w:rPr>
          <w:lang w:val="en-US"/>
        </w:rPr>
        <w:t xml:space="preserve">, </w:t>
      </w:r>
      <w:r>
        <w:t>Кыргыз Республикасынын</w:t>
      </w:r>
      <w:r>
        <w:rPr>
          <w:lang w:val="en-US"/>
        </w:rPr>
        <w:t xml:space="preserve"> 2013-</w:t>
      </w:r>
      <w:r>
        <w:t>жылдын</w:t>
      </w:r>
      <w:r>
        <w:rPr>
          <w:lang w:val="en-US"/>
        </w:rPr>
        <w:t xml:space="preserve"> 15-</w:t>
      </w:r>
      <w:r>
        <w:t>июлундагы</w:t>
      </w:r>
      <w:r>
        <w:rPr>
          <w:lang w:val="en-US"/>
        </w:rPr>
        <w:t xml:space="preserve"> №145 </w:t>
      </w:r>
      <w:r>
        <w:t>мыйзамына</w:t>
      </w:r>
      <w:r>
        <w:rPr>
          <w:lang w:val="en-US"/>
        </w:rPr>
        <w:t xml:space="preserve">, </w:t>
      </w:r>
      <w:r>
        <w:t>Кыргыз Республикасынын Окмотунун</w:t>
      </w:r>
      <w:r>
        <w:rPr>
          <w:lang w:val="en-US"/>
        </w:rPr>
        <w:t xml:space="preserve"> 2014-</w:t>
      </w:r>
      <w:r>
        <w:t>жылдын</w:t>
      </w:r>
      <w:r>
        <w:rPr>
          <w:lang w:val="en-US"/>
        </w:rPr>
        <w:t xml:space="preserve"> 19-</w:t>
      </w:r>
      <w:r>
        <w:t>мартындагы</w:t>
      </w:r>
      <w:r>
        <w:rPr>
          <w:lang w:val="en-US"/>
        </w:rPr>
        <w:t xml:space="preserve"> №169 </w:t>
      </w:r>
      <w:r>
        <w:t>Жер участокторду которуу</w:t>
      </w:r>
      <w:r>
        <w:rPr>
          <w:lang w:val="en-US"/>
        </w:rPr>
        <w:t xml:space="preserve"> (</w:t>
      </w:r>
      <w:r>
        <w:t>трансформациялоо</w:t>
      </w:r>
      <w:r>
        <w:rPr>
          <w:lang w:val="en-US"/>
        </w:rPr>
        <w:t xml:space="preserve">) </w:t>
      </w:r>
      <w:r>
        <w:t>тартиби жонундогу убактылуу жобого ылайык Катран айылдык кенеши</w:t>
      </w:r>
    </w:p>
    <w:p w:rsidR="00000000" w:rsidRDefault="00837C6F">
      <w:pPr>
        <w:ind w:firstLine="0"/>
        <w:jc w:val="center"/>
      </w:pPr>
      <w:r>
        <w:t>ТОКТОМ КЫЛАТ</w:t>
      </w:r>
    </w:p>
    <w:p w:rsidR="00000000" w:rsidRDefault="00837C6F">
      <w:pPr>
        <w:pStyle w:val="af4"/>
        <w:ind w:hanging="360"/>
      </w:pPr>
      <w:r>
        <w:t>1.</w:t>
      </w:r>
      <w:r>
        <w:rPr>
          <w:rFonts w:ascii="Times New Roman" w:hAnsi="Times New Roman" w:cs="Times New Roman"/>
          <w:sz w:val="14"/>
          <w:szCs w:val="14"/>
        </w:rPr>
        <w:t>   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t>Катран айыл аймагынын тургундарынын селден жабыркап кочурууго муктаж болгон жана турак-жай курууга арыз берген жарандарды жер тилкелери менен камсыздоо максатында Кыргыз Республикасынын 2013-жылдын 15-июлундагы №145 мыйзамына, Кыргыз Республикасынын Окмот</w:t>
      </w:r>
      <w:r>
        <w:t xml:space="preserve">унун 2014-жылдын 19-мартындагы №169 Жер участокторду которуу (трансформацилоо) тартиби жонундогу убактылуу жобого ылайык Катран айыл окмотуно караштуу </w:t>
      </w:r>
      <w:r>
        <w:rPr>
          <w:b/>
          <w:bCs/>
        </w:rPr>
        <w:t>Селхоз Гараж</w:t>
      </w:r>
      <w:r>
        <w:t xml:space="preserve"> участогундагы айыл чарба жерлеринин мамлекеттик фондунун коп жылдык бак-дарактар астындагы ж</w:t>
      </w:r>
      <w:r>
        <w:t xml:space="preserve">еринин </w:t>
      </w:r>
      <w:r>
        <w:rPr>
          <w:b/>
          <w:bCs/>
        </w:rPr>
        <w:t>№420</w:t>
      </w:r>
      <w:r>
        <w:t xml:space="preserve"> контурунан </w:t>
      </w:r>
      <w:r>
        <w:rPr>
          <w:b/>
          <w:bCs/>
        </w:rPr>
        <w:t>13,4га,</w:t>
      </w:r>
      <w:r>
        <w:t xml:space="preserve"> №</w:t>
      </w:r>
      <w:r>
        <w:rPr>
          <w:b/>
          <w:bCs/>
        </w:rPr>
        <w:t>405</w:t>
      </w:r>
      <w:r>
        <w:t xml:space="preserve"> контурунан </w:t>
      </w:r>
      <w:r>
        <w:rPr>
          <w:b/>
          <w:bCs/>
        </w:rPr>
        <w:t>2,1га</w:t>
      </w:r>
      <w:r>
        <w:t xml:space="preserve"> жер, </w:t>
      </w:r>
      <w:r>
        <w:rPr>
          <w:b/>
          <w:bCs/>
        </w:rPr>
        <w:t>№409</w:t>
      </w:r>
      <w:r>
        <w:t xml:space="preserve"> контурунан </w:t>
      </w:r>
      <w:r>
        <w:rPr>
          <w:b/>
          <w:bCs/>
        </w:rPr>
        <w:t>2,7га</w:t>
      </w:r>
      <w:r>
        <w:t xml:space="preserve"> жер, </w:t>
      </w:r>
      <w:r>
        <w:rPr>
          <w:b/>
          <w:bCs/>
        </w:rPr>
        <w:t>№411</w:t>
      </w:r>
      <w:r>
        <w:t xml:space="preserve"> контурунан </w:t>
      </w:r>
      <w:r>
        <w:rPr>
          <w:b/>
          <w:bCs/>
        </w:rPr>
        <w:t>2,8га</w:t>
      </w:r>
      <w:r>
        <w:t xml:space="preserve"> жерлер жалпы </w:t>
      </w:r>
      <w:r>
        <w:rPr>
          <w:b/>
          <w:bCs/>
        </w:rPr>
        <w:t>21,0га</w:t>
      </w:r>
      <w:r>
        <w:t xml:space="preserve"> коп жылдык бак-дарактар астындагы жерлер, </w:t>
      </w:r>
      <w:r>
        <w:rPr>
          <w:b/>
          <w:bCs/>
        </w:rPr>
        <w:t>Нарсой</w:t>
      </w:r>
      <w:r>
        <w:t xml:space="preserve"> участкасындагы мамлекеттин менчиктеги жайыт жеринен </w:t>
      </w:r>
      <w:r>
        <w:rPr>
          <w:b/>
          <w:bCs/>
        </w:rPr>
        <w:t>№404</w:t>
      </w:r>
      <w:r>
        <w:t xml:space="preserve"> контурунан </w:t>
      </w:r>
      <w:r>
        <w:rPr>
          <w:b/>
          <w:bCs/>
        </w:rPr>
        <w:t>49,0га</w:t>
      </w:r>
      <w:r>
        <w:t xml:space="preserve"> жайыт</w:t>
      </w:r>
      <w:r>
        <w:t xml:space="preserve"> жер, </w:t>
      </w:r>
      <w:r>
        <w:rPr>
          <w:b/>
          <w:bCs/>
        </w:rPr>
        <w:t>№420</w:t>
      </w:r>
      <w:r>
        <w:t xml:space="preserve"> контурунан </w:t>
      </w:r>
      <w:r>
        <w:rPr>
          <w:b/>
          <w:bCs/>
        </w:rPr>
        <w:t>36,5га</w:t>
      </w:r>
      <w:r>
        <w:t xml:space="preserve"> жер анын ичинен </w:t>
      </w:r>
      <w:r>
        <w:rPr>
          <w:b/>
          <w:bCs/>
        </w:rPr>
        <w:t>34,5га</w:t>
      </w:r>
      <w:r>
        <w:t xml:space="preserve"> коп жылдык бак-дарактар астындагы жер, </w:t>
      </w:r>
      <w:r>
        <w:rPr>
          <w:b/>
          <w:bCs/>
        </w:rPr>
        <w:t>2,0га</w:t>
      </w:r>
      <w:r>
        <w:t xml:space="preserve"> жер аянты канал, коллекторлор астындагы жерлер, </w:t>
      </w:r>
      <w:r>
        <w:rPr>
          <w:b/>
          <w:bCs/>
        </w:rPr>
        <w:t>№406</w:t>
      </w:r>
      <w:r>
        <w:t xml:space="preserve"> контурунан </w:t>
      </w:r>
      <w:r>
        <w:rPr>
          <w:b/>
          <w:bCs/>
        </w:rPr>
        <w:t>0,5га</w:t>
      </w:r>
      <w:r>
        <w:t xml:space="preserve"> коп жылдык бак-дарактар астындагы жер жалпы Катран айыл аймагы боюнча жалпы </w:t>
      </w:r>
      <w:r>
        <w:rPr>
          <w:b/>
          <w:bCs/>
        </w:rPr>
        <w:t>107,0га</w:t>
      </w:r>
      <w:r>
        <w:t xml:space="preserve"> жерле</w:t>
      </w:r>
      <w:r>
        <w:t>р “Айыл чарба багытындагы жерлер” категориясынан “Калктуу конуштардын жерлери” категориясына (трансформациялоо) которулушуна макулдук берилсин.</w:t>
      </w:r>
    </w:p>
    <w:p w:rsidR="00000000" w:rsidRDefault="00837C6F">
      <w:pPr>
        <w:pStyle w:val="af4"/>
        <w:ind w:hanging="360"/>
      </w:pPr>
      <w:r>
        <w:lastRenderedPageBreak/>
        <w:t>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t>Ушул токтомду бекитип берүү жагы Лейлек райондук администрациясынан суралсын.</w:t>
      </w:r>
    </w:p>
    <w:p w:rsidR="00000000" w:rsidRDefault="00837C6F">
      <w:pPr>
        <w:pStyle w:val="af4"/>
        <w:ind w:hanging="360"/>
      </w:pPr>
      <w:r>
        <w:t>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t xml:space="preserve">Ушул токтомду аткаруу </w:t>
      </w:r>
      <w:r>
        <w:t>жагы айыл окмотунун жер бюнча адиси И.А.мусаевге милдеттендирилсин.</w:t>
      </w:r>
    </w:p>
    <w:p w:rsidR="00000000" w:rsidRDefault="00837C6F">
      <w:pPr>
        <w:pStyle w:val="af4"/>
        <w:ind w:hanging="360"/>
      </w:pPr>
      <w:r>
        <w:t>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t>Ушул токтомду аткрууну козомолдоо жагы озума калтырылсын.</w:t>
      </w:r>
    </w:p>
    <w:p w:rsidR="00000000" w:rsidRDefault="00837C6F">
      <w: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57977" w:rsidRDefault="00837C6F">
            <w:pPr>
              <w:ind w:firstLine="0"/>
            </w:pPr>
            <w:r w:rsidRPr="00457977">
              <w:rPr>
                <w:b/>
                <w:bCs/>
                <w:lang w:val="ky-KG"/>
              </w:rPr>
              <w:t>Катраң</w:t>
            </w:r>
            <w:r w:rsidRPr="00457977">
              <w:rPr>
                <w:lang w:val="ky-KG"/>
              </w:rPr>
              <w:t xml:space="preserve"> </w:t>
            </w:r>
            <w:r w:rsidRPr="00457977">
              <w:rPr>
                <w:b/>
                <w:bCs/>
              </w:rPr>
              <w:t>айылдык ке</w:t>
            </w:r>
            <w:r w:rsidRPr="00457977">
              <w:rPr>
                <w:b/>
                <w:bCs/>
                <w:lang w:val="ky-KG"/>
              </w:rPr>
              <w:t>ң</w:t>
            </w:r>
            <w:r w:rsidRPr="00457977">
              <w:rPr>
                <w:b/>
                <w:bCs/>
              </w:rPr>
              <w:t>ешинин төрагасы: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57977" w:rsidRDefault="00837C6F">
            <w:pPr>
              <w:jc w:val="right"/>
            </w:pPr>
            <w:r w:rsidRPr="00457977">
              <w:rPr>
                <w:b/>
                <w:bCs/>
                <w:lang w:val="ky-KG"/>
              </w:rPr>
              <w:t>С.Бөрүбаев</w:t>
            </w:r>
          </w:p>
        </w:tc>
      </w:tr>
    </w:tbl>
    <w:p w:rsidR="00837C6F" w:rsidRPr="00457977" w:rsidRDefault="00837C6F">
      <w:r>
        <w:t> </w:t>
      </w:r>
    </w:p>
    <w:sectPr w:rsidR="00837C6F" w:rsidRPr="0045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977"/>
    <w:rsid w:val="00457977"/>
    <w:rsid w:val="0083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1F694-3677-4F84-AFC9-C08B667A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ind w:firstLine="397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link w:val="a6"/>
    <w:uiPriority w:val="99"/>
    <w:semiHidden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Заголовок Знак"/>
    <w:link w:val="a9"/>
    <w:uiPriority w:val="1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link w:val="ab"/>
    <w:uiPriority w:val="99"/>
    <w:semiHidden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link w:val="ad"/>
    <w:uiPriority w:val="99"/>
    <w:semiHidden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0">
    <w:name w:val="Подзаголовок Знак"/>
    <w:link w:val="af"/>
    <w:uiPriority w:val="11"/>
    <w:rPr>
      <w:rFonts w:ascii="Cambria" w:hAnsi="Cambria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Times New Roman"/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link w:val="af5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styleId="afb">
    <w:name w:val="Subtle Emphasis"/>
    <w:uiPriority w:val="19"/>
    <w:qFormat/>
    <w:rPr>
      <w:i/>
      <w:iCs/>
      <w:color w:val="808080"/>
    </w:rPr>
  </w:style>
  <w:style w:type="character" w:styleId="afc">
    <w:name w:val="Intense Emphasis"/>
    <w:uiPriority w:val="21"/>
    <w:qFormat/>
    <w:rPr>
      <w:b/>
      <w:bCs/>
      <w:i/>
      <w:iCs/>
      <w:color w:val="4F81BD"/>
    </w:rPr>
  </w:style>
  <w:style w:type="character" w:styleId="afd">
    <w:name w:val="Subtle Reference"/>
    <w:uiPriority w:val="31"/>
    <w:qFormat/>
    <w:rPr>
      <w:smallCaps/>
      <w:color w:val="C0504D"/>
      <w:u w:val="single"/>
    </w:rPr>
  </w:style>
  <w:style w:type="character" w:styleId="af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uiPriority w:val="33"/>
    <w:qFormat/>
    <w:rPr>
      <w:b/>
      <w:bCs/>
      <w:smallCaps/>
      <w:spacing w:val="5"/>
    </w:rPr>
  </w:style>
  <w:style w:type="paragraph" w:customStyle="1" w:styleId="aff0">
    <w:name w:val="Название"/>
    <w:basedOn w:val="a"/>
    <w:link w:val="aff1"/>
  </w:style>
  <w:style w:type="character" w:customStyle="1" w:styleId="aff1">
    <w:name w:val="Название Знак"/>
    <w:link w:val="aff0"/>
    <w:rPr>
      <w:rFonts w:ascii="Arial" w:hAnsi="Arial" w:cs="Arial" w:hint="default"/>
      <w:b/>
      <w:b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2023-04-07T15:37:00Z</dcterms:created>
  <dcterms:modified xsi:type="dcterms:W3CDTF">2023-04-07T15:37:00Z</dcterms:modified>
</cp:coreProperties>
</file>